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BE88" w14:textId="7777777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36"/>
          <w:szCs w:val="36"/>
        </w:rPr>
      </w:pPr>
      <w:r w:rsidRPr="0007196F">
        <w:rPr>
          <w:rFonts w:ascii="Helvetica" w:hAnsi="Helvetica" w:cs="Helvetica"/>
          <w:color w:val="353535"/>
          <w:sz w:val="36"/>
          <w:szCs w:val="36"/>
        </w:rPr>
        <w:t>Message of the Holy Father on the occasion of the</w:t>
      </w:r>
    </w:p>
    <w:p w14:paraId="4809E4F1" w14:textId="4B5387B3" w:rsidR="0007196F" w:rsidRP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36"/>
          <w:szCs w:val="36"/>
        </w:rPr>
      </w:pPr>
      <w:r w:rsidRPr="0007196F">
        <w:rPr>
          <w:rFonts w:ascii="Helvetica" w:hAnsi="Helvetica" w:cs="Helvetica"/>
          <w:color w:val="353535"/>
          <w:sz w:val="36"/>
          <w:szCs w:val="36"/>
        </w:rPr>
        <w:t>80</w:t>
      </w:r>
      <w:r w:rsidRPr="0007196F">
        <w:rPr>
          <w:rFonts w:ascii="Helvetica" w:hAnsi="Helvetica" w:cs="Helvetica"/>
          <w:color w:val="353535"/>
          <w:sz w:val="36"/>
          <w:szCs w:val="36"/>
          <w:vertAlign w:val="superscript"/>
        </w:rPr>
        <w:t>th</w:t>
      </w:r>
      <w:r w:rsidRPr="0007196F">
        <w:rPr>
          <w:rFonts w:ascii="Helvetica" w:hAnsi="Helvetica" w:cs="Helvetica"/>
          <w:color w:val="353535"/>
          <w:sz w:val="36"/>
          <w:szCs w:val="36"/>
        </w:rPr>
        <w:t xml:space="preserve"> </w:t>
      </w:r>
      <w:r>
        <w:rPr>
          <w:rFonts w:ascii="Helvetica" w:hAnsi="Helvetica" w:cs="Helvetica"/>
          <w:color w:val="353535"/>
          <w:sz w:val="36"/>
          <w:szCs w:val="36"/>
        </w:rPr>
        <w:t>a</w:t>
      </w:r>
      <w:r w:rsidRPr="0007196F">
        <w:rPr>
          <w:rFonts w:ascii="Helvetica" w:hAnsi="Helvetica" w:cs="Helvetica"/>
          <w:color w:val="353535"/>
          <w:sz w:val="36"/>
          <w:szCs w:val="36"/>
        </w:rPr>
        <w:t xml:space="preserve">nniversary of the nuclear bomb </w:t>
      </w:r>
      <w:r>
        <w:rPr>
          <w:rFonts w:ascii="Helvetica" w:hAnsi="Helvetica" w:cs="Helvetica"/>
          <w:color w:val="353535"/>
          <w:sz w:val="36"/>
          <w:szCs w:val="36"/>
        </w:rPr>
        <w:t xml:space="preserve">being dropped </w:t>
      </w:r>
      <w:r w:rsidRPr="0007196F">
        <w:rPr>
          <w:rFonts w:ascii="Helvetica" w:hAnsi="Helvetica" w:cs="Helvetica"/>
          <w:color w:val="353535"/>
          <w:sz w:val="36"/>
          <w:szCs w:val="36"/>
        </w:rPr>
        <w:t>on Hiroshim</w:t>
      </w:r>
      <w:r>
        <w:rPr>
          <w:rFonts w:ascii="Helvetica" w:hAnsi="Helvetica" w:cs="Helvetica"/>
          <w:color w:val="353535"/>
          <w:sz w:val="36"/>
          <w:szCs w:val="36"/>
        </w:rPr>
        <w:t>a</w:t>
      </w:r>
    </w:p>
    <w:p w14:paraId="0E8DA348" w14:textId="7777777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</w:p>
    <w:p w14:paraId="2A4CE385" w14:textId="64A083C3" w:rsidR="0007196F" w:rsidRP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  <w:r w:rsidRPr="0007196F">
        <w:rPr>
          <w:rFonts w:ascii="Helvetica" w:hAnsi="Helvetica" w:cs="Helvetica"/>
          <w:color w:val="353535"/>
          <w:sz w:val="28"/>
          <w:szCs w:val="28"/>
        </w:rPr>
        <w:t xml:space="preserve">To the Most Reverend Alexis M </w:t>
      </w:r>
      <w:proofErr w:type="spellStart"/>
      <w:r w:rsidRPr="0007196F">
        <w:rPr>
          <w:rFonts w:ascii="Helvetica" w:hAnsi="Helvetica" w:cs="Helvetica"/>
          <w:color w:val="353535"/>
          <w:sz w:val="28"/>
          <w:szCs w:val="28"/>
        </w:rPr>
        <w:t>Shirahama</w:t>
      </w:r>
      <w:proofErr w:type="spellEnd"/>
      <w:r w:rsidRPr="0007196F">
        <w:rPr>
          <w:rFonts w:ascii="Helvetica" w:hAnsi="Helvetica" w:cs="Helvetica"/>
          <w:color w:val="353535"/>
          <w:sz w:val="28"/>
          <w:szCs w:val="28"/>
        </w:rPr>
        <w:t>, Bishop of Hiroshima</w:t>
      </w:r>
    </w:p>
    <w:p w14:paraId="42DE9955" w14:textId="7777777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</w:p>
    <w:p w14:paraId="62C12860" w14:textId="6DD5EC7E" w:rsidR="0007196F" w:rsidRP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  <w:r w:rsidRPr="0007196F">
        <w:rPr>
          <w:rFonts w:ascii="Helvetica" w:hAnsi="Helvetica" w:cs="Helvetica"/>
          <w:color w:val="353535"/>
          <w:sz w:val="28"/>
          <w:szCs w:val="28"/>
        </w:rPr>
        <w:t>I offer cordial greetings to all gathered to commemorate the eightieth anniversary of the atomic bombings of Hiroshima and Nagasaki. In a particular way, I express my sentiments of respect and affection for the hibakusha survivors, whose stories of loss and suffering are a timely summons to all of us to build a safer world and foster a climate of peace.</w:t>
      </w:r>
    </w:p>
    <w:p w14:paraId="2E833EC8" w14:textId="7777777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</w:p>
    <w:p w14:paraId="21A3A2C0" w14:textId="0AB9D5D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  <w:r w:rsidRPr="0007196F">
        <w:rPr>
          <w:rFonts w:ascii="Helvetica" w:hAnsi="Helvetica" w:cs="Helvetica"/>
          <w:color w:val="353535"/>
          <w:sz w:val="28"/>
          <w:szCs w:val="28"/>
        </w:rPr>
        <w:t>Though many years have passed, the two cities remain living reminders of the profound horrors wrought by nuclear weapons. Their streets, schools and homes still bear scars-both visible and spiritual</w:t>
      </w:r>
      <w:r>
        <w:rPr>
          <w:rFonts w:ascii="Helvetica" w:hAnsi="Helvetica" w:cs="Helvetica"/>
          <w:color w:val="353535"/>
          <w:sz w:val="28"/>
          <w:szCs w:val="28"/>
        </w:rPr>
        <w:t xml:space="preserve"> </w:t>
      </w:r>
      <w:r w:rsidRPr="0007196F">
        <w:rPr>
          <w:rFonts w:ascii="Helvetica" w:hAnsi="Helvetica" w:cs="Helvetica"/>
          <w:color w:val="353535"/>
          <w:sz w:val="28"/>
          <w:szCs w:val="28"/>
        </w:rPr>
        <w:t>-</w:t>
      </w:r>
      <w:r>
        <w:rPr>
          <w:rFonts w:ascii="Helvetica" w:hAnsi="Helvetica" w:cs="Helvetica"/>
          <w:color w:val="353535"/>
          <w:sz w:val="28"/>
          <w:szCs w:val="28"/>
        </w:rPr>
        <w:t xml:space="preserve"> f</w:t>
      </w:r>
      <w:r w:rsidRPr="0007196F">
        <w:rPr>
          <w:rFonts w:ascii="Helvetica" w:hAnsi="Helvetica" w:cs="Helvetica"/>
          <w:color w:val="353535"/>
          <w:sz w:val="28"/>
          <w:szCs w:val="28"/>
        </w:rPr>
        <w:t>rom that fateful August of 1945. In this context, I hasten to reiterate the words so often used by my beloved predecessor Pope Francis: "War is always a defeat for humanity."</w:t>
      </w:r>
    </w:p>
    <w:p w14:paraId="3AA601E9" w14:textId="7777777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</w:p>
    <w:p w14:paraId="5A82362E" w14:textId="2CE1D46D" w:rsidR="0007196F" w:rsidRP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  <w:r w:rsidRPr="0007196F">
        <w:rPr>
          <w:rFonts w:ascii="Helvetica" w:hAnsi="Helvetica" w:cs="Helvetica"/>
          <w:color w:val="353535"/>
          <w:sz w:val="28"/>
          <w:szCs w:val="28"/>
        </w:rPr>
        <w:t>As a survivor from Nagasaki, Dr. Takashi Nagai wrote, "The person of love is the person of 'bravery' who does not bear arms" (</w:t>
      </w:r>
      <w:proofErr w:type="spellStart"/>
      <w:r w:rsidRPr="0007196F">
        <w:rPr>
          <w:rFonts w:ascii="Helvetica" w:hAnsi="Helvetica" w:cs="Helvetica"/>
          <w:color w:val="353535"/>
          <w:sz w:val="28"/>
          <w:szCs w:val="28"/>
        </w:rPr>
        <w:t>Heiwato</w:t>
      </w:r>
      <w:proofErr w:type="spellEnd"/>
      <w:r w:rsidRPr="0007196F">
        <w:rPr>
          <w:rFonts w:ascii="Helvetica" w:hAnsi="Helvetica" w:cs="Helvetica"/>
          <w:color w:val="353535"/>
          <w:sz w:val="28"/>
          <w:szCs w:val="28"/>
        </w:rPr>
        <w:t>,</w:t>
      </w:r>
      <w:r>
        <w:rPr>
          <w:rFonts w:ascii="Helvetica" w:hAnsi="Helvetica" w:cs="Helvetica"/>
          <w:color w:val="353535"/>
          <w:sz w:val="28"/>
          <w:szCs w:val="28"/>
        </w:rPr>
        <w:t xml:space="preserve"> </w:t>
      </w:r>
      <w:r w:rsidRPr="0007196F">
        <w:rPr>
          <w:rFonts w:ascii="Helvetica" w:hAnsi="Helvetica" w:cs="Helvetica"/>
          <w:color w:val="353535"/>
          <w:sz w:val="28"/>
          <w:szCs w:val="28"/>
        </w:rPr>
        <w:t>1979). Indeed, true peace demands the courageous laying down of weapons-especially those with the power to cause an indescribable catastrophe. Nuclear arms offend our shared humanity and also betray the dignity of creation, whose harmony we are called to safeguard.</w:t>
      </w:r>
    </w:p>
    <w:p w14:paraId="6966054F" w14:textId="7777777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</w:p>
    <w:p w14:paraId="5065597A" w14:textId="6E9F1E9B" w:rsidR="0007196F" w:rsidRP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  <w:r w:rsidRPr="0007196F">
        <w:rPr>
          <w:rFonts w:ascii="Helvetica" w:hAnsi="Helvetica" w:cs="Helvetica"/>
          <w:color w:val="353535"/>
          <w:sz w:val="28"/>
          <w:szCs w:val="28"/>
        </w:rPr>
        <w:t xml:space="preserve">In our time of mounting global tensions and conflicts, Hiroshima and Nagasaki stand as "symbols of memory" (cf. Francis, Letter to the Most Reverend Alexis-Mitsuru </w:t>
      </w:r>
      <w:proofErr w:type="spellStart"/>
      <w:r w:rsidRPr="0007196F">
        <w:rPr>
          <w:rFonts w:ascii="Helvetica" w:hAnsi="Helvetica" w:cs="Helvetica"/>
          <w:color w:val="353535"/>
          <w:sz w:val="28"/>
          <w:szCs w:val="28"/>
        </w:rPr>
        <w:t>Shirahama</w:t>
      </w:r>
      <w:proofErr w:type="spellEnd"/>
      <w:r w:rsidRPr="0007196F">
        <w:rPr>
          <w:rFonts w:ascii="Helvetica" w:hAnsi="Helvetica" w:cs="Helvetica"/>
          <w:color w:val="353535"/>
          <w:sz w:val="28"/>
          <w:szCs w:val="28"/>
        </w:rPr>
        <w:t>, Bishop of Hiroshima, 19 May 2023) that urge us to reject the illusion of security founded on mutually assured destruction. Instead, we must forge a global ethic rooted in justice, fraternity and the common good.</w:t>
      </w:r>
    </w:p>
    <w:p w14:paraId="6FE9A46A" w14:textId="7777777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</w:p>
    <w:p w14:paraId="5B268432" w14:textId="2F779EEB" w:rsidR="0007196F" w:rsidRP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  <w:r w:rsidRPr="0007196F">
        <w:rPr>
          <w:rFonts w:ascii="Helvetica" w:hAnsi="Helvetica" w:cs="Helvetica"/>
          <w:color w:val="353535"/>
          <w:sz w:val="28"/>
          <w:szCs w:val="28"/>
        </w:rPr>
        <w:t>It is thus my prayer that this solemn anniversary will serve as a call to the</w:t>
      </w:r>
      <w:r>
        <w:rPr>
          <w:rFonts w:ascii="Helvetica" w:hAnsi="Helvetica" w:cs="Helvetica"/>
          <w:color w:val="353535"/>
          <w:sz w:val="28"/>
          <w:szCs w:val="28"/>
        </w:rPr>
        <w:t xml:space="preserve"> </w:t>
      </w:r>
      <w:r w:rsidRPr="0007196F">
        <w:rPr>
          <w:rFonts w:ascii="Helvetica" w:hAnsi="Helvetica" w:cs="Helvetica"/>
          <w:color w:val="353535"/>
          <w:sz w:val="28"/>
          <w:szCs w:val="28"/>
        </w:rPr>
        <w:t>international community to renew its commitment to pursuing lasting peace for our whole human family-"a peace that is unarmed and disarming" (First Apostolic Blessing "Urbi et Orbi", 8 May 2025).</w:t>
      </w:r>
    </w:p>
    <w:p w14:paraId="77982BC6" w14:textId="7777777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</w:p>
    <w:p w14:paraId="6FAA5B10" w14:textId="71557C8D" w:rsidR="0007196F" w:rsidRP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  <w:r w:rsidRPr="0007196F">
        <w:rPr>
          <w:rFonts w:ascii="Helvetica" w:hAnsi="Helvetica" w:cs="Helvetica"/>
          <w:color w:val="353535"/>
          <w:sz w:val="28"/>
          <w:szCs w:val="28"/>
        </w:rPr>
        <w:t>Upon all who mark this anniversary, I willingly invoke abundant divine blessings.</w:t>
      </w:r>
    </w:p>
    <w:p w14:paraId="212276CF" w14:textId="7777777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</w:p>
    <w:p w14:paraId="75745A0A" w14:textId="23D44331" w:rsidR="0007196F" w:rsidRP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  <w:r w:rsidRPr="0007196F">
        <w:rPr>
          <w:rFonts w:ascii="Helvetica" w:hAnsi="Helvetica" w:cs="Helvetica"/>
          <w:color w:val="353535"/>
          <w:sz w:val="28"/>
          <w:szCs w:val="28"/>
        </w:rPr>
        <w:t>From the Vatican, 14 July 2025</w:t>
      </w:r>
    </w:p>
    <w:p w14:paraId="79B877A9" w14:textId="77777777" w:rsid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</w:p>
    <w:p w14:paraId="0BAF1AC3" w14:textId="4234AC08" w:rsidR="0007196F" w:rsidRPr="0007196F" w:rsidRDefault="0007196F" w:rsidP="0007196F">
      <w:pPr>
        <w:pStyle w:val="NormalWeb"/>
        <w:shd w:val="clear" w:color="auto" w:fill="FAF9F6"/>
        <w:spacing w:before="0" w:beforeAutospacing="0" w:after="75" w:afterAutospacing="0" w:line="345" w:lineRule="atLeast"/>
        <w:rPr>
          <w:rFonts w:ascii="Helvetica" w:hAnsi="Helvetica" w:cs="Helvetica"/>
          <w:color w:val="353535"/>
          <w:sz w:val="28"/>
          <w:szCs w:val="28"/>
        </w:rPr>
      </w:pPr>
      <w:r w:rsidRPr="0007196F">
        <w:rPr>
          <w:rFonts w:ascii="Helvetica" w:hAnsi="Helvetica" w:cs="Helvetica"/>
          <w:color w:val="353535"/>
          <w:sz w:val="28"/>
          <w:szCs w:val="28"/>
        </w:rPr>
        <w:t>LEO PP. XIV</w:t>
      </w:r>
    </w:p>
    <w:p w14:paraId="7D4E38EF" w14:textId="77777777" w:rsidR="001A734D" w:rsidRDefault="001A734D" w:rsidP="0007196F">
      <w:pPr>
        <w:spacing w:after="0"/>
      </w:pPr>
    </w:p>
    <w:sectPr w:rsidR="001A734D" w:rsidSect="00071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6F"/>
    <w:rsid w:val="0007196F"/>
    <w:rsid w:val="001A734D"/>
    <w:rsid w:val="008C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8E48"/>
  <w15:chartTrackingRefBased/>
  <w15:docId w15:val="{52845335-D097-4BF9-981E-D201F3C7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9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9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9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9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96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 General</dc:creator>
  <cp:keywords/>
  <dc:description/>
  <cp:lastModifiedBy>Vicar General</cp:lastModifiedBy>
  <cp:revision>1</cp:revision>
  <cp:lastPrinted>2025-08-07T16:29:00Z</cp:lastPrinted>
  <dcterms:created xsi:type="dcterms:W3CDTF">2025-08-07T16:26:00Z</dcterms:created>
  <dcterms:modified xsi:type="dcterms:W3CDTF">2025-08-07T16:30:00Z</dcterms:modified>
</cp:coreProperties>
</file>